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9D0CF">
      <w:pPr>
        <w:pStyle w:val="2"/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喀斯玛商城危废回收申请师生使用SOP</w:t>
      </w:r>
    </w:p>
    <w:p w14:paraId="5BF66B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适用对象：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需提交危废回收申请的师生</w:t>
      </w:r>
    </w:p>
    <w:p w14:paraId="423FD2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使用平台：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手机微信小程序 / 喀斯玛会员中心PC端</w:t>
      </w:r>
    </w:p>
    <w:p w14:paraId="2A7A1B75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一、手机端（微信小程序）</w:t>
      </w:r>
    </w:p>
    <w:p w14:paraId="023E3811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打开微信，搜索并进入“喀斯玛商城”小程序。</w:t>
      </w:r>
    </w:p>
    <w:p w14:paraId="24D1142D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点击“我的”，下拉至“安全管理”，点击“危废回收”。</w:t>
      </w:r>
    </w:p>
    <w:p w14:paraId="475DAC77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点击页面下方“新增回收申请”。</w:t>
      </w:r>
    </w:p>
    <w:p w14:paraId="6EBFF7FC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按页面要求填写相关信息：</w:t>
      </w:r>
    </w:p>
    <w:p w14:paraId="4DF616F9">
      <w:pPr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危废类型；</w:t>
      </w:r>
    </w:p>
    <w:p w14:paraId="5FCCE0DE">
      <w:pPr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回收位置：可直接输入房间号搜索；无房间号时，可搜索楼宇信息或实验室名称进行模糊搜索；未录入系统的实验室，可暂放至临近已录入系统的实验室门口；</w:t>
      </w:r>
    </w:p>
    <w:p w14:paraId="3981D9D7">
      <w:pPr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存放容器规格；</w:t>
      </w:r>
    </w:p>
    <w:p w14:paraId="4C185B55">
      <w:pPr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容器数量；</w:t>
      </w:r>
    </w:p>
    <w:p w14:paraId="63ECD0CD">
      <w:pPr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联系人、联系电话（选择相应回收位置后，系统会自动显示联系人及联系电话信息）；</w:t>
      </w:r>
    </w:p>
    <w:p w14:paraId="29784C3C">
      <w:pPr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主要成分等。</w:t>
      </w:r>
      <w:bookmarkStart w:id="0" w:name="_GoBack"/>
      <w:bookmarkEnd w:id="0"/>
    </w:p>
    <w:p w14:paraId="296D75CD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核对信息无误后，点击“立即提交”或“提交并打印二维码”。</w:t>
      </w:r>
    </w:p>
    <w:p w14:paraId="3FEF121A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如选择“提交并打印二维码”，二维码界面可直接打印或转发。</w:t>
      </w:r>
    </w:p>
    <w:p w14:paraId="1FEA7F9B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选择“立即提交”，自动跳转到危废回收管理界面，新增申请可在“待管理部门确认”中查看。</w:t>
      </w:r>
    </w:p>
    <w:p w14:paraId="14FFDDD8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课题组打印二维码后，张贴到待回收危废箱子或桶上。</w:t>
      </w:r>
    </w:p>
    <w:p w14:paraId="5F9B4E2D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回收工作人员现场确认危废无误后，进行确认，申请转入“待回收”。如危废打包有问题，则会转入“已驳回”列表，待重新按要求打包完好后，再次提交。</w:t>
      </w:r>
    </w:p>
    <w:p w14:paraId="7C5DB282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工作人员扫码称重后，完成回收。</w:t>
      </w:r>
    </w:p>
    <w:p w14:paraId="21E4D24D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二、PC端</w:t>
      </w:r>
    </w:p>
    <w:p w14:paraId="4EBA895A"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登录喀斯玛会员中心。</w:t>
      </w:r>
    </w:p>
    <w:p w14:paraId="3C6E3415"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点击页面上方“危化品”。</w:t>
      </w:r>
    </w:p>
    <w:p w14:paraId="4CF6109C"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在页面左侧“出入库管理”中，选择“危废回收管理”。</w:t>
      </w:r>
    </w:p>
    <w:p w14:paraId="65B45168"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点击“新增回收申请”。</w:t>
      </w:r>
    </w:p>
    <w:p w14:paraId="69EB8143"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填写相关信息：危废类型、回收位置（可直接输入房间号或实验室名称进行模糊搜索；未录入系统的实验室，可暂放至临近已录入系统的实验室门口）、存放容器规格、容器数量、联系人、联系电话、主要成分等。填写要求同手机端。</w:t>
      </w:r>
    </w:p>
    <w:p w14:paraId="7958A640"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核对无误后，点击“立即提交”。</w:t>
      </w:r>
    </w:p>
    <w:p w14:paraId="3ACDFE7C"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返回主界面，新增申请会出现在“待确认”列表中。</w:t>
      </w:r>
    </w:p>
    <w:p w14:paraId="5690DDA9"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点击回收信息行右侧“打印二维码”，跳转二维码界面，可直接打印或保存。</w:t>
      </w:r>
    </w:p>
    <w:p w14:paraId="43BEC5C9"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课题组打印二维码后，张贴到待回收危废箱子或桶上。</w:t>
      </w:r>
    </w:p>
    <w:p w14:paraId="49A6720A"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待回收工作人员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确认后，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扫码并输入重量，确认回收入库。</w:t>
      </w:r>
    </w:p>
    <w:p w14:paraId="728E5A9A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三、状态说明</w:t>
      </w:r>
    </w:p>
    <w:p w14:paraId="2BB13337">
      <w:pPr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待管理部门确认：新提交的回收申请。</w:t>
      </w:r>
    </w:p>
    <w:p w14:paraId="77064D0C">
      <w:pPr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已驳回：按驳回原因修改，重新按要求打包完好后再次提交。</w:t>
      </w:r>
    </w:p>
    <w:p w14:paraId="766EDA79">
      <w:pPr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待回收：工作人员现场确认无误后转入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待回收界面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。</w:t>
      </w:r>
    </w:p>
    <w:p w14:paraId="49FCA3FD">
      <w:pPr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已回收：工作人员扫码称重后完成回收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转入已回收界面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。</w:t>
      </w:r>
    </w:p>
    <w:p w14:paraId="1D919667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四、注意事项</w:t>
      </w:r>
    </w:p>
    <w:p w14:paraId="05599C33">
      <w:pPr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回收位置务必填写准确，便于工作人员查找。</w:t>
      </w:r>
    </w:p>
    <w:p w14:paraId="2FC94B2A">
      <w:pPr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未录入系统的实验室，暂放至临近已录入系统的实验室门口。</w:t>
      </w:r>
    </w:p>
    <w:p w14:paraId="039EB776">
      <w:pPr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实验后属于危险废物的液体应装入专用废液桶中，液面不超过容量的3/4，必须有内盖。</w:t>
      </w:r>
    </w:p>
    <w:p w14:paraId="004E126E">
      <w:pPr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沾染性废物包装时应保证无液体残留和包装不渗漏。</w:t>
      </w:r>
    </w:p>
    <w:p w14:paraId="58CBF555">
      <w:pPr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二维码应张贴在对应危废包装外，避免错贴、漏贴。</w:t>
      </w:r>
    </w:p>
    <w:p w14:paraId="2F1EC42C">
      <w:pPr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提交前核对联系人、联系电话、容器数量、主要成分等信息。</w:t>
      </w:r>
    </w:p>
    <w:p w14:paraId="5D944058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9FA4D8"/>
    <w:multiLevelType w:val="multilevel"/>
    <w:tmpl w:val="8E9FA4D8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1">
    <w:nsid w:val="1379CE92"/>
    <w:multiLevelType w:val="multilevel"/>
    <w:tmpl w:val="1379CE9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1A08B8D2"/>
    <w:multiLevelType w:val="multilevel"/>
    <w:tmpl w:val="1A08B8D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3">
    <w:nsid w:val="211FD6A1"/>
    <w:multiLevelType w:val="multilevel"/>
    <w:tmpl w:val="211FD6A1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7E8"/>
    <w:rsid w:val="00016E2F"/>
    <w:rsid w:val="00183CEE"/>
    <w:rsid w:val="00191CC2"/>
    <w:rsid w:val="004A5DC2"/>
    <w:rsid w:val="005447E8"/>
    <w:rsid w:val="006F0A77"/>
    <w:rsid w:val="00725034"/>
    <w:rsid w:val="00895ACA"/>
    <w:rsid w:val="00B908B7"/>
    <w:rsid w:val="00B97E41"/>
    <w:rsid w:val="00BB5969"/>
    <w:rsid w:val="00C742AB"/>
    <w:rsid w:val="00EA4823"/>
    <w:rsid w:val="05BC78D5"/>
    <w:rsid w:val="08FF094D"/>
    <w:rsid w:val="168A4B45"/>
    <w:rsid w:val="18495740"/>
    <w:rsid w:val="19455539"/>
    <w:rsid w:val="1AD2643B"/>
    <w:rsid w:val="23393081"/>
    <w:rsid w:val="237F6549"/>
    <w:rsid w:val="2B732026"/>
    <w:rsid w:val="2C035392"/>
    <w:rsid w:val="2E7A35A3"/>
    <w:rsid w:val="33F70E14"/>
    <w:rsid w:val="39900FC9"/>
    <w:rsid w:val="3DB37B37"/>
    <w:rsid w:val="41BE6B1B"/>
    <w:rsid w:val="5E6B4322"/>
    <w:rsid w:val="62B55FB5"/>
    <w:rsid w:val="649015CE"/>
    <w:rsid w:val="7590657C"/>
    <w:rsid w:val="759A3954"/>
    <w:rsid w:val="760C31AA"/>
    <w:rsid w:val="7D12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rPr>
      <w:sz w:val="24"/>
    </w:rPr>
  </w:style>
  <w:style w:type="paragraph" w:styleId="13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6">
    <w:name w:val="Hyperlink"/>
    <w:basedOn w:val="15"/>
    <w:semiHidden/>
    <w:unhideWhenUsed/>
    <w:qFormat/>
    <w:uiPriority w:val="99"/>
    <w:rPr>
      <w:color w:val="0000FF"/>
      <w:u w:val="single"/>
    </w:rPr>
  </w:style>
  <w:style w:type="character" w:customStyle="1" w:styleId="17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5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5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5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1027</Words>
  <Characters>1033</Characters>
  <Lines>2</Lines>
  <Paragraphs>1</Paragraphs>
  <TotalTime>10</TotalTime>
  <ScaleCrop>false</ScaleCrop>
  <LinksUpToDate>false</LinksUpToDate>
  <CharactersWithSpaces>1035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2025-11-04T08:20:00Z</dcterms:created>
  <dc:creator>鑫垚 焦</dc:creator>
  <cp:lastModifiedBy>我爱上班</cp:lastModifiedBy>
  <dcterms:modified xsi:type="dcterms:W3CDTF">2026-10-12T09:37:48Z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eyJoZGlkIjoiOTY3ZDc3MDMyNGJlN2Q3YmUxNjU3MDJjNjFjMjUwNjciLCJ1c2VySWQiOiIzMjY0MTE5MDgifQ==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EB1C90061CA1439CB052BFDB095973C3_12</vt:lpwstr>
  </property>
</Properties>
</file>